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83" w:rsidRPr="00CF1531" w:rsidRDefault="00F66B83" w:rsidP="00F66B83">
      <w:pPr>
        <w:rPr>
          <w:b/>
        </w:rPr>
      </w:pPr>
      <w:r w:rsidRPr="00CF1531">
        <w:rPr>
          <w:b/>
        </w:rPr>
        <w:t>ADD/ADHD Self-Assessment</w:t>
      </w:r>
      <w:bookmarkStart w:id="0" w:name="_GoBack"/>
      <w:bookmarkEnd w:id="0"/>
    </w:p>
    <w:p w:rsidR="00F66B83" w:rsidRPr="00F66B83" w:rsidRDefault="00F66B83" w:rsidP="00F66B83">
      <w:r w:rsidRPr="00F66B83">
        <w:t>There are several recognizable symptoms of ADD in both children and adults. This short self-assessment for ADD can help you determine the degree in which you or a loved one show symptoms of Attention Deficit Disorder.</w:t>
      </w:r>
    </w:p>
    <w:p w:rsidR="00F66B83" w:rsidRPr="00F66B83" w:rsidRDefault="00F66B83" w:rsidP="00F66B83">
      <w:pPr>
        <w:rPr>
          <w:vanish/>
        </w:rPr>
      </w:pPr>
      <w:r w:rsidRPr="00F66B83">
        <w:t>The scale evaluates symptoms which are chronic and pervasive and have persisted for at least six months. This self-assessment is a preliminary guideline only and</w:t>
      </w:r>
      <w:r w:rsidR="00CF1531">
        <w:t xml:space="preserve"> should not be used to diagnose or treat.  Rather you should seek your local licensed mental health profession for assessment and treatment options. </w:t>
      </w:r>
      <w:r w:rsidRPr="00F66B83">
        <w:rPr>
          <w:vanish/>
        </w:rPr>
        <w:t>Top of Form</w:t>
      </w:r>
    </w:p>
    <w:tbl>
      <w:tblPr>
        <w:tblW w:w="10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  <w:gridCol w:w="1295"/>
      </w:tblGrid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CF1531" w:rsidRDefault="00CF1531" w:rsidP="00F66B83">
            <w:pPr>
              <w:rPr>
                <w:b/>
              </w:rPr>
            </w:pPr>
            <w:r w:rsidRPr="00CF1531">
              <w:rPr>
                <w:b/>
              </w:rPr>
              <w:t>I</w:t>
            </w:r>
            <w:r w:rsidR="00F66B83" w:rsidRPr="00CF1531">
              <w:rPr>
                <w:b/>
              </w:rPr>
              <w:t>nattention</w:t>
            </w:r>
            <w:bookmarkStart w:id="1" w:name="teststart"/>
            <w:bookmarkEnd w:id="1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fails to give close attention to details or makes careless mistakes in schoolwork work or other activities.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has difficulty sustaining attention.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does not seem to listen when spoken to directly.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does not follow through on instructions or fails to finish tasks.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has difficulty organizing tasks and activities.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avoids, dislikes, or is reluctant to engage in tasks that require sustained mental effort (such as schoolwork or homework).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loses things necessary for tasks or activities.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</w:t>
            </w:r>
          </w:p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Is often easily distracted by extraneous stimuli.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Is often forgetful in daily activities.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     </w:t>
            </w:r>
          </w:p>
        </w:tc>
      </w:tr>
      <w:tr w:rsidR="00F66B83" w:rsidRPr="00F66B83" w:rsidTr="00CF153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75" w:type="dxa"/>
              <w:right w:w="150" w:type="dxa"/>
            </w:tcMar>
            <w:vAlign w:val="center"/>
          </w:tcPr>
          <w:p w:rsidR="00CF1531" w:rsidRPr="00CF1531" w:rsidRDefault="00CF1531" w:rsidP="00CF1531">
            <w:r w:rsidRPr="00CF1531">
              <w:t xml:space="preserve">If you answered affirmative to </w:t>
            </w:r>
            <w:r w:rsidRPr="00CF1531">
              <w:rPr>
                <w:b/>
                <w:bCs/>
              </w:rPr>
              <w:t xml:space="preserve">six (6) or more questions </w:t>
            </w:r>
            <w:proofErr w:type="spellStart"/>
            <w:r w:rsidRPr="00CF1531">
              <w:t>then</w:t>
            </w:r>
            <w:proofErr w:type="spellEnd"/>
            <w:r w:rsidRPr="00CF1531">
              <w:t xml:space="preserve"> an</w:t>
            </w:r>
            <w:r w:rsidRPr="00CF1531">
              <w:rPr>
                <w:i/>
                <w:iCs/>
              </w:rPr>
              <w:t> Inattentive Type </w:t>
            </w:r>
            <w:r w:rsidRPr="00CF1531">
              <w:t>of ADD is possible.</w:t>
            </w:r>
          </w:p>
          <w:p w:rsidR="00CF1531" w:rsidRPr="00F66B83" w:rsidRDefault="00CF1531" w:rsidP="00CF1531"/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CF1531">
        <w:trPr>
          <w:trHeight w:val="3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CF1531" w:rsidRDefault="00F66B83" w:rsidP="00F66B83">
            <w:pPr>
              <w:rPr>
                <w:b/>
              </w:rPr>
            </w:pPr>
            <w:r w:rsidRPr="00CF1531">
              <w:rPr>
                <w:b/>
              </w:rPr>
              <w:t>Hyperactivity/Impulsivity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fidgets with hands or feet or squirms in seat.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lastRenderedPageBreak/>
              <w:t>Often leaves seat in classroom or in other situations.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     </w:t>
            </w:r>
          </w:p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runs about or climbs excessively (in adolescents or adults, may be limited to subjective feelings of restlessness).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</w:t>
            </w:r>
          </w:p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has difficulty doing things quietly.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 </w:t>
            </w:r>
          </w:p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Is often "on the go" or acts as if "driven by a motor".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talks excessively.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66B83" w:rsidRPr="00F66B83" w:rsidRDefault="00F66B83" w:rsidP="00F66B83"/>
        </w:tc>
      </w:tr>
      <w:tr w:rsidR="00F66B83" w:rsidRPr="00F66B83" w:rsidTr="00F66B83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blurts out answers before the questions are completed.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</w:t>
            </w:r>
          </w:p>
        </w:tc>
      </w:tr>
      <w:tr w:rsidR="00F66B83" w:rsidRPr="00F66B83" w:rsidTr="00F66B83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has difficulty awaiting turn.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       </w:t>
            </w:r>
          </w:p>
        </w:tc>
      </w:tr>
      <w:tr w:rsidR="00F66B83" w:rsidRPr="00F66B83" w:rsidTr="00F66B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Often interrupts or intrudes on others.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F66B83" w:rsidP="00F66B83">
            <w:r w:rsidRPr="00F66B83">
              <w:t>               </w:t>
            </w:r>
          </w:p>
        </w:tc>
      </w:tr>
      <w:tr w:rsidR="00F66B83" w:rsidRPr="00F66B83" w:rsidTr="00F66B83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66B83" w:rsidRPr="00F66B83" w:rsidRDefault="00CF1531" w:rsidP="00CF1531">
            <w:r w:rsidRPr="00CF1531">
              <w:t xml:space="preserve">If you answered affirmative to </w:t>
            </w:r>
            <w:r w:rsidRPr="00CF1531">
              <w:rPr>
                <w:b/>
                <w:bCs/>
              </w:rPr>
              <w:t xml:space="preserve">six (6) or more questions </w:t>
            </w:r>
            <w:proofErr w:type="spellStart"/>
            <w:r w:rsidRPr="00CF1531">
              <w:t>then</w:t>
            </w:r>
            <w:proofErr w:type="spellEnd"/>
            <w:r w:rsidRPr="00CF1531">
              <w:t xml:space="preserve"> </w:t>
            </w:r>
            <w:r w:rsidR="00F66B83" w:rsidRPr="00F66B83">
              <w:t>a </w:t>
            </w:r>
            <w:r w:rsidR="00F66B83" w:rsidRPr="00F66B83">
              <w:rPr>
                <w:i/>
                <w:iCs/>
              </w:rPr>
              <w:t>Hyperactivity/Impulsivity Type</w:t>
            </w:r>
            <w:r w:rsidR="00F66B83" w:rsidRPr="00F66B83">
              <w:t> of ADD is possible.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B83" w:rsidRPr="00F66B83" w:rsidRDefault="00F66B83" w:rsidP="00F66B83"/>
        </w:tc>
      </w:tr>
    </w:tbl>
    <w:p w:rsidR="00F66B83" w:rsidRPr="00F66B83" w:rsidRDefault="00F66B83" w:rsidP="00F66B83">
      <w:pPr>
        <w:rPr>
          <w:vanish/>
        </w:rPr>
      </w:pPr>
      <w:r w:rsidRPr="00F66B83">
        <w:rPr>
          <w:vanish/>
        </w:rPr>
        <w:t>Bottom of Form</w:t>
      </w:r>
    </w:p>
    <w:p w:rsidR="00F66B83" w:rsidRPr="00F66B83" w:rsidRDefault="00F66B83" w:rsidP="00F66B83"/>
    <w:sectPr w:rsidR="00F66B83" w:rsidRPr="00F6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83"/>
    <w:rsid w:val="00A32C40"/>
    <w:rsid w:val="00CF1531"/>
    <w:rsid w:val="00D71E0C"/>
    <w:rsid w:val="00F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B1268-F82B-403C-9ACB-218459AD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690">
          <w:blockQuote w:val="1"/>
          <w:marLeft w:val="720"/>
          <w:marRight w:val="720"/>
          <w:marTop w:val="0"/>
          <w:marBottom w:val="300"/>
          <w:divBdr>
            <w:top w:val="none" w:sz="0" w:space="0" w:color="auto"/>
            <w:left w:val="single" w:sz="36" w:space="12" w:color="999999"/>
            <w:bottom w:val="none" w:sz="0" w:space="0" w:color="auto"/>
            <w:right w:val="none" w:sz="0" w:space="0" w:color="auto"/>
          </w:divBdr>
        </w:div>
      </w:divsChild>
    </w:div>
    <w:div w:id="1951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5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McIntosh</dc:creator>
  <cp:keywords/>
  <dc:description/>
  <cp:lastModifiedBy>Albert McIntosh</cp:lastModifiedBy>
  <cp:revision>1</cp:revision>
  <dcterms:created xsi:type="dcterms:W3CDTF">2016-07-04T13:49:00Z</dcterms:created>
  <dcterms:modified xsi:type="dcterms:W3CDTF">2016-07-04T14:06:00Z</dcterms:modified>
</cp:coreProperties>
</file>